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56" w:rsidRPr="00FC5199" w:rsidRDefault="00543856" w:rsidP="00FC5199">
      <w:pPr>
        <w:rPr>
          <w:lang w:val="en-US"/>
        </w:rPr>
      </w:pPr>
      <w:bookmarkStart w:id="0" w:name="_GoBack"/>
      <w:bookmarkEnd w:id="0"/>
    </w:p>
    <w:p w:rsidR="0037308F" w:rsidRPr="006A74C8" w:rsidRDefault="0037308F" w:rsidP="00F71230">
      <w:pPr>
        <w:shd w:val="clear" w:color="auto" w:fill="FFFFFF"/>
        <w:spacing w:line="240" w:lineRule="auto"/>
        <w:jc w:val="center"/>
      </w:pPr>
    </w:p>
    <w:p w:rsidR="0037308F" w:rsidRPr="00317A26" w:rsidRDefault="0037308F" w:rsidP="00F71230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el-GR"/>
        </w:rPr>
      </w:pPr>
      <w:r w:rsidRPr="00B24295">
        <w:rPr>
          <w:rFonts w:ascii="Tahoma" w:eastAsia="Times New Roman" w:hAnsi="Tahoma" w:cs="Tahoma"/>
          <w:b/>
          <w:color w:val="000000"/>
          <w:sz w:val="24"/>
          <w:szCs w:val="24"/>
          <w:lang w:eastAsia="el-GR"/>
        </w:rPr>
        <w:t>ΔΕΛΤΙΟ</w:t>
      </w:r>
      <w:r w:rsidRPr="00317A26">
        <w:rPr>
          <w:rFonts w:ascii="Tahoma" w:eastAsia="Times New Roman" w:hAnsi="Tahoma" w:cs="Tahoma"/>
          <w:b/>
          <w:color w:val="000000"/>
          <w:sz w:val="24"/>
          <w:szCs w:val="24"/>
          <w:lang w:eastAsia="el-GR"/>
        </w:rPr>
        <w:t xml:space="preserve"> </w:t>
      </w:r>
      <w:r w:rsidRPr="00B24295">
        <w:rPr>
          <w:rFonts w:ascii="Tahoma" w:eastAsia="Times New Roman" w:hAnsi="Tahoma" w:cs="Tahoma"/>
          <w:b/>
          <w:color w:val="000000"/>
          <w:sz w:val="24"/>
          <w:szCs w:val="24"/>
          <w:lang w:eastAsia="el-GR"/>
        </w:rPr>
        <w:t>ΤΥΠΟΥ</w:t>
      </w:r>
    </w:p>
    <w:p w:rsidR="00BF0E59" w:rsidRPr="00317A26" w:rsidRDefault="00BF0E59" w:rsidP="00F71230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el-GR"/>
        </w:rPr>
      </w:pPr>
      <w:proofErr w:type="gramStart"/>
      <w:r>
        <w:rPr>
          <w:rFonts w:ascii="Tahoma" w:eastAsia="Times New Roman" w:hAnsi="Tahoma" w:cs="Tahoma"/>
          <w:b/>
          <w:color w:val="000000"/>
          <w:sz w:val="24"/>
          <w:szCs w:val="24"/>
          <w:lang w:val="en-US" w:eastAsia="el-GR"/>
        </w:rPr>
        <w:t>BROKERS</w:t>
      </w:r>
      <w:proofErr w:type="gramEnd"/>
      <w:r w:rsidR="0037308F" w:rsidRPr="00317A26">
        <w:rPr>
          <w:rFonts w:ascii="Tahoma" w:eastAsia="Times New Roman" w:hAnsi="Tahoma" w:cs="Tahoma"/>
          <w:b/>
          <w:color w:val="000000"/>
          <w:sz w:val="24"/>
          <w:szCs w:val="24"/>
          <w:lang w:eastAsia="el-GR"/>
        </w:rPr>
        <w:t xml:space="preserve"> 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val="en-US" w:eastAsia="el-GR"/>
        </w:rPr>
        <w:t>UNION</w:t>
      </w:r>
      <w:r w:rsidR="0037308F" w:rsidRPr="00317A26">
        <w:rPr>
          <w:rFonts w:ascii="Tahoma" w:eastAsia="Times New Roman" w:hAnsi="Tahoma" w:cs="Tahoma"/>
          <w:b/>
          <w:color w:val="000000"/>
          <w:sz w:val="24"/>
          <w:szCs w:val="24"/>
          <w:lang w:eastAsia="el-GR"/>
        </w:rPr>
        <w:t xml:space="preserve"> </w:t>
      </w:r>
      <w:r w:rsidR="0037308F">
        <w:rPr>
          <w:rFonts w:ascii="Tahoma" w:eastAsia="Times New Roman" w:hAnsi="Tahoma" w:cs="Tahoma"/>
          <w:b/>
          <w:color w:val="000000"/>
          <w:sz w:val="24"/>
          <w:szCs w:val="24"/>
          <w:lang w:eastAsia="el-GR"/>
        </w:rPr>
        <w:t>Α</w:t>
      </w:r>
      <w:r w:rsidR="0037308F" w:rsidRPr="00317A26">
        <w:rPr>
          <w:rFonts w:ascii="Tahoma" w:eastAsia="Times New Roman" w:hAnsi="Tahoma" w:cs="Tahoma"/>
          <w:b/>
          <w:color w:val="000000"/>
          <w:sz w:val="24"/>
          <w:szCs w:val="24"/>
          <w:lang w:eastAsia="el-GR"/>
        </w:rPr>
        <w:t>.</w:t>
      </w:r>
      <w:r w:rsidR="0037308F">
        <w:rPr>
          <w:rFonts w:ascii="Tahoma" w:eastAsia="Times New Roman" w:hAnsi="Tahoma" w:cs="Tahoma"/>
          <w:b/>
          <w:color w:val="000000"/>
          <w:sz w:val="24"/>
          <w:szCs w:val="24"/>
          <w:lang w:eastAsia="el-GR"/>
        </w:rPr>
        <w:t>Ε</w:t>
      </w:r>
      <w:r w:rsidR="0037308F" w:rsidRPr="00317A26">
        <w:rPr>
          <w:rFonts w:ascii="Tahoma" w:eastAsia="Times New Roman" w:hAnsi="Tahoma" w:cs="Tahoma"/>
          <w:b/>
          <w:color w:val="000000"/>
          <w:sz w:val="24"/>
          <w:szCs w:val="24"/>
          <w:lang w:eastAsia="el-GR"/>
        </w:rPr>
        <w:t>.</w:t>
      </w:r>
      <w:r w:rsidRPr="00317A26">
        <w:rPr>
          <w:rFonts w:ascii="Tahoma" w:eastAsia="Times New Roman" w:hAnsi="Tahoma" w:cs="Tahoma"/>
          <w:b/>
          <w:color w:val="000000"/>
          <w:sz w:val="24"/>
          <w:szCs w:val="24"/>
          <w:lang w:eastAsia="el-GR"/>
        </w:rPr>
        <w:t xml:space="preserve"> </w:t>
      </w:r>
    </w:p>
    <w:p w:rsidR="0037308F" w:rsidRDefault="00BF0E59" w:rsidP="00F71230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el-GR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el-GR"/>
        </w:rPr>
        <w:t>ΠΡΑΚΤΟΡΩΝ &amp; ΣΥΝΤΟΝΙΣΤΩΝ ΑΣΦΑΛΙΣΤΙΚΩΝ ΠΡΑΚΤΟΡΩΝ</w:t>
      </w:r>
    </w:p>
    <w:p w:rsidR="00100FA3" w:rsidRPr="00F241F6" w:rsidRDefault="00F241F6" w:rsidP="00F71230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el-GR"/>
        </w:rPr>
      </w:pPr>
      <w:r>
        <w:rPr>
          <w:rFonts w:ascii="Tahoma" w:hAnsi="Tahoma" w:cs="Tahoma"/>
          <w:b/>
          <w:bCs/>
          <w:color w:val="000000"/>
        </w:rPr>
        <w:br/>
      </w:r>
      <w:r w:rsidR="00A1222C">
        <w:rPr>
          <w:rFonts w:ascii="Tahoma" w:eastAsia="Times New Roman" w:hAnsi="Tahoma" w:cs="Tahoma"/>
          <w:b/>
          <w:color w:val="000000"/>
          <w:sz w:val="24"/>
          <w:szCs w:val="24"/>
          <w:lang w:eastAsia="el-GR"/>
        </w:rPr>
        <w:t>ΤΑΞΙΔΙ ΕΠΙΒΡΑΒΕΥΣΗΣ ΣΥΝΕΡΓΑΤΩΝ</w:t>
      </w:r>
    </w:p>
    <w:p w:rsidR="0002614D" w:rsidRDefault="0002614D" w:rsidP="00631DA7">
      <w:pPr>
        <w:pStyle w:val="NormalWeb"/>
        <w:shd w:val="clear" w:color="auto" w:fill="FFFFFF"/>
        <w:jc w:val="both"/>
        <w:rPr>
          <w:rFonts w:ascii="Tahoma" w:hAnsi="Tahoma" w:cs="Tahoma"/>
          <w:b/>
          <w:bCs/>
          <w:color w:val="000000"/>
        </w:rPr>
      </w:pPr>
    </w:p>
    <w:p w:rsidR="00A1222C" w:rsidRPr="00A1222C" w:rsidRDefault="00A1222C" w:rsidP="00A1222C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0000"/>
        </w:rPr>
        <w:t>Αθήνα, 23</w:t>
      </w:r>
      <w:r w:rsidR="00100FA3">
        <w:rPr>
          <w:rFonts w:ascii="Tahoma" w:hAnsi="Tahoma" w:cs="Tahoma"/>
          <w:b/>
          <w:bCs/>
          <w:color w:val="00000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</w:rPr>
        <w:t>Μαϊου</w:t>
      </w:r>
      <w:proofErr w:type="spellEnd"/>
      <w:r w:rsidR="00BF0E59">
        <w:rPr>
          <w:rFonts w:ascii="Tahoma" w:hAnsi="Tahoma" w:cs="Tahoma"/>
          <w:b/>
          <w:bCs/>
          <w:color w:val="000000"/>
        </w:rPr>
        <w:t xml:space="preserve"> 2019</w:t>
      </w:r>
      <w:r w:rsidR="0037308F" w:rsidRPr="001A756E">
        <w:rPr>
          <w:rFonts w:ascii="Tahoma" w:hAnsi="Tahoma" w:cs="Tahoma"/>
          <w:b/>
          <w:bCs/>
          <w:color w:val="000000"/>
        </w:rPr>
        <w:t> </w:t>
      </w:r>
      <w:r w:rsidR="0037308F" w:rsidRPr="004E0359">
        <w:rPr>
          <w:rFonts w:ascii="Tahoma" w:hAnsi="Tahoma" w:cs="Tahoma"/>
          <w:color w:val="000000"/>
        </w:rPr>
        <w:t>–</w:t>
      </w:r>
      <w:r>
        <w:rPr>
          <w:rFonts w:ascii="Tahoma" w:hAnsi="Tahoma" w:cs="Tahoma"/>
          <w:color w:val="000000"/>
        </w:rPr>
        <w:t xml:space="preserve">  </w:t>
      </w:r>
      <w:r w:rsidRPr="00A1222C">
        <w:rPr>
          <w:rFonts w:ascii="Tahoma" w:hAnsi="Tahoma" w:cs="Tahoma"/>
        </w:rPr>
        <w:t xml:space="preserve">Με μεγάλη επιτυχία πραγματοποιήθηκε το πρώτο ταξίδι εσωτερικού της </w:t>
      </w:r>
      <w:r w:rsidRPr="00A1222C">
        <w:rPr>
          <w:rFonts w:ascii="Tahoma" w:hAnsi="Tahoma" w:cs="Tahoma"/>
          <w:b/>
        </w:rPr>
        <w:t>Brokers Union</w:t>
      </w:r>
      <w:r w:rsidRPr="00A1222C">
        <w:rPr>
          <w:rFonts w:ascii="Tahoma" w:hAnsi="Tahoma" w:cs="Tahoma"/>
        </w:rPr>
        <w:t xml:space="preserve"> για φέτος, το οποίο έλαβε χώρα στα Καμένα Βούρλα στο ξενοδοχείο </w:t>
      </w:r>
      <w:proofErr w:type="spellStart"/>
      <w:r w:rsidRPr="00B923DC">
        <w:rPr>
          <w:rFonts w:ascii="Tahoma" w:hAnsi="Tahoma" w:cs="Tahoma"/>
          <w:b/>
        </w:rPr>
        <w:t>Galini</w:t>
      </w:r>
      <w:proofErr w:type="spellEnd"/>
      <w:r w:rsidRPr="00B923DC">
        <w:rPr>
          <w:rFonts w:ascii="Tahoma" w:hAnsi="Tahoma" w:cs="Tahoma"/>
          <w:b/>
        </w:rPr>
        <w:t xml:space="preserve"> </w:t>
      </w:r>
      <w:proofErr w:type="spellStart"/>
      <w:r w:rsidRPr="00B923DC">
        <w:rPr>
          <w:rFonts w:ascii="Tahoma" w:hAnsi="Tahoma" w:cs="Tahoma"/>
          <w:b/>
        </w:rPr>
        <w:t>Wellness</w:t>
      </w:r>
      <w:proofErr w:type="spellEnd"/>
      <w:r w:rsidRPr="00B923DC">
        <w:rPr>
          <w:rFonts w:ascii="Tahoma" w:hAnsi="Tahoma" w:cs="Tahoma"/>
          <w:b/>
        </w:rPr>
        <w:t xml:space="preserve"> </w:t>
      </w:r>
      <w:proofErr w:type="spellStart"/>
      <w:r w:rsidRPr="00B923DC">
        <w:rPr>
          <w:rFonts w:ascii="Tahoma" w:hAnsi="Tahoma" w:cs="Tahoma"/>
          <w:b/>
        </w:rPr>
        <w:t>Resort</w:t>
      </w:r>
      <w:proofErr w:type="spellEnd"/>
      <w:r w:rsidRPr="00B923DC">
        <w:rPr>
          <w:rFonts w:ascii="Tahoma" w:hAnsi="Tahoma" w:cs="Tahoma"/>
          <w:b/>
        </w:rPr>
        <w:t xml:space="preserve"> &amp; </w:t>
      </w:r>
      <w:proofErr w:type="spellStart"/>
      <w:r w:rsidRPr="00B923DC">
        <w:rPr>
          <w:rFonts w:ascii="Tahoma" w:hAnsi="Tahoma" w:cs="Tahoma"/>
          <w:b/>
        </w:rPr>
        <w:t>Spa</w:t>
      </w:r>
      <w:proofErr w:type="spellEnd"/>
      <w:r w:rsidRPr="00A1222C">
        <w:rPr>
          <w:rFonts w:ascii="Tahoma" w:hAnsi="Tahoma" w:cs="Tahoma"/>
        </w:rPr>
        <w:t xml:space="preserve">. </w:t>
      </w:r>
    </w:p>
    <w:p w:rsidR="00A1222C" w:rsidRPr="00A1222C" w:rsidRDefault="00A1222C" w:rsidP="00A1222C">
      <w:pPr>
        <w:jc w:val="both"/>
        <w:rPr>
          <w:rFonts w:ascii="Tahoma" w:hAnsi="Tahoma" w:cs="Tahoma"/>
        </w:rPr>
      </w:pPr>
      <w:r w:rsidRPr="00A1222C">
        <w:rPr>
          <w:rFonts w:ascii="Tahoma" w:hAnsi="Tahoma" w:cs="Tahoma"/>
        </w:rPr>
        <w:t xml:space="preserve">Στο ταξίδι έλαβαν μέρος 45 συνεργάτες οι οποίοι πέτυχαν τον παραγωγικό στόχο του διαγωνισμού. Μέρος της χορηγίας της εκδρομής ανέλαβε η </w:t>
      </w:r>
      <w:r w:rsidRPr="00A1222C">
        <w:rPr>
          <w:rFonts w:ascii="Tahoma" w:hAnsi="Tahoma" w:cs="Tahoma"/>
          <w:b/>
        </w:rPr>
        <w:t>Ατλαντική Ένωση</w:t>
      </w:r>
      <w:r w:rsidRPr="00A1222C">
        <w:rPr>
          <w:rFonts w:ascii="Tahoma" w:hAnsi="Tahoma" w:cs="Tahoma"/>
        </w:rPr>
        <w:t xml:space="preserve">, η οποία και συμμετείχε με τέσσερα άτομα των Πωλήσεων αλλά και των παραγωγικών Τμημάτων. </w:t>
      </w:r>
    </w:p>
    <w:p w:rsidR="00A1222C" w:rsidRPr="00A1222C" w:rsidRDefault="00A1222C" w:rsidP="00A1222C">
      <w:pPr>
        <w:jc w:val="both"/>
        <w:rPr>
          <w:rFonts w:ascii="Tahoma" w:hAnsi="Tahoma" w:cs="Tahoma"/>
        </w:rPr>
      </w:pPr>
      <w:r w:rsidRPr="00A1222C">
        <w:rPr>
          <w:rFonts w:ascii="Tahoma" w:hAnsi="Tahoma" w:cs="Tahoma"/>
        </w:rPr>
        <w:t xml:space="preserve">Το πρώτο μέρος του σεμιναρίου βασιζόταν στην εκπαίδευση και ανάπτυξη του Δικτύου, σε όσα προβλέπει η νέα Οδηγία IDD, καθώς και στις μηχανογραφικές αναπτύξεις της BROKERS UNION, με σκοπό τη διευκόλυνση των Συνεργατών στην καθημερινότητά τους και στην απόλυτη τήρηση της ισχύουσας νομοθεσίας. Στο δεύτερο μέρος, η Ατλαντική Ένωση έκανε μια συνοπτική αναδρομή στην ιστορία της εταιρίας, ενώ προχώρησε και σε παρουσίαση των ιδιαίτερα ανταγωνιστικών προγραμμάτων της. </w:t>
      </w:r>
    </w:p>
    <w:p w:rsidR="00A1222C" w:rsidRPr="00A1222C" w:rsidRDefault="00A1222C" w:rsidP="00A1222C">
      <w:pPr>
        <w:jc w:val="both"/>
        <w:rPr>
          <w:rFonts w:ascii="Tahoma" w:hAnsi="Tahoma" w:cs="Tahoma"/>
        </w:rPr>
      </w:pPr>
      <w:r w:rsidRPr="00A1222C">
        <w:rPr>
          <w:rFonts w:ascii="Tahoma" w:hAnsi="Tahoma" w:cs="Tahoma"/>
        </w:rPr>
        <w:t>Η βραδιά έκλεισε με γεύμα και διασκέδαση σε νυχτερινό κέντρο της περιοχής μέχρι τις πρώτες πρωινές ώρες.</w:t>
      </w:r>
    </w:p>
    <w:p w:rsidR="00A71C1D" w:rsidRPr="00A1222C" w:rsidRDefault="00A71C1D" w:rsidP="00A1222C">
      <w:pPr>
        <w:pStyle w:val="NormalWeb"/>
        <w:shd w:val="clear" w:color="auto" w:fill="FFFFFF"/>
        <w:jc w:val="both"/>
        <w:rPr>
          <w:rFonts w:ascii="Tahoma" w:hAnsi="Tahoma" w:cs="Tahoma"/>
          <w:sz w:val="22"/>
          <w:szCs w:val="22"/>
        </w:rPr>
      </w:pPr>
    </w:p>
    <w:p w:rsidR="009C218A" w:rsidRDefault="00D33C9A" w:rsidP="00A71C1D">
      <w:pPr>
        <w:jc w:val="both"/>
        <w:rPr>
          <w:rFonts w:ascii="Tahoma" w:hAnsi="Tahoma" w:cs="Tahoma"/>
          <w:sz w:val="24"/>
          <w:szCs w:val="24"/>
          <w:lang w:eastAsia="el-GR"/>
        </w:rPr>
      </w:pPr>
      <w:r w:rsidRPr="00D33C9A">
        <w:rPr>
          <w:rFonts w:ascii="Tahoma" w:hAnsi="Tahoma" w:cs="Tahoma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274310" cy="3955733"/>
            <wp:effectExtent l="0" t="0" r="2540" b="6985"/>
            <wp:docPr id="2" name="Picture 2" descr="\\10.10.1.106\public\Blue Aigaion\Sales\Marketing\BROKERS UNION GENERAL\ΔΕΛΤΙΟ ΤΥΠΟΥ 2019\BROKERS UNION ΔΕΛΤΙΟ ΤΥΠΟΥ-ΣΥΝΑΝΤΗΣΗ ΚΑΜΜΕΝΑ ΒΟΥΡΛΑ 17.05-19.05\20190518_192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1.106\public\Blue Aigaion\Sales\Marketing\BROKERS UNION GENERAL\ΔΕΛΤΙΟ ΤΥΠΟΥ 2019\BROKERS UNION ΔΕΛΤΙΟ ΤΥΠΟΥ-ΣΥΝΑΝΤΗΣΗ ΚΑΜΜΕΝΑ ΒΟΥΡΛΑ 17.05-19.05\20190518_1924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DA7" w:rsidRDefault="00631DA7" w:rsidP="00A71C1D">
      <w:pPr>
        <w:jc w:val="both"/>
        <w:rPr>
          <w:rFonts w:ascii="Tahoma" w:hAnsi="Tahoma" w:cs="Tahoma"/>
          <w:sz w:val="24"/>
          <w:szCs w:val="24"/>
          <w:lang w:eastAsia="el-GR"/>
        </w:rPr>
      </w:pPr>
    </w:p>
    <w:p w:rsidR="00317A26" w:rsidRDefault="00D33C9A" w:rsidP="00A71C1D">
      <w:pPr>
        <w:jc w:val="both"/>
        <w:rPr>
          <w:rFonts w:ascii="Tahoma" w:hAnsi="Tahoma" w:cs="Tahoma"/>
          <w:sz w:val="24"/>
          <w:szCs w:val="24"/>
          <w:lang w:eastAsia="el-GR"/>
        </w:rPr>
      </w:pPr>
      <w:r w:rsidRPr="00D33C9A">
        <w:rPr>
          <w:rFonts w:ascii="Tahoma" w:hAnsi="Tahoma" w:cs="Tahoma"/>
          <w:noProof/>
          <w:sz w:val="24"/>
          <w:szCs w:val="24"/>
          <w:lang w:val="en-US"/>
        </w:rPr>
        <w:drawing>
          <wp:inline distT="0" distB="0" distL="0" distR="0">
            <wp:extent cx="5274310" cy="3955733"/>
            <wp:effectExtent l="0" t="0" r="2540" b="6985"/>
            <wp:docPr id="3" name="Picture 3" descr="\\10.10.1.106\public\Blue Aigaion\Sales\Marketing\BROKERS UNION GENERAL\ΔΕΛΤΙΟ ΤΥΠΟΥ 2019\BROKERS UNION ΔΕΛΤΙΟ ΤΥΠΟΥ-ΣΥΝΑΝΤΗΣΗ ΚΑΜΜΕΝΑ ΒΟΥΡΛΑ 17.05-19.05\20190518_220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1.106\public\Blue Aigaion\Sales\Marketing\BROKERS UNION GENERAL\ΔΕΛΤΙΟ ΤΥΠΟΥ 2019\BROKERS UNION ΔΕΛΤΙΟ ΤΥΠΟΥ-ΣΥΝΑΝΤΗΣΗ ΚΑΜΜΕΝΑ ΒΟΥΡΛΑ 17.05-19.05\20190518_2202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DA7" w:rsidRPr="00E36FF4" w:rsidRDefault="00631DA7" w:rsidP="00A71C1D">
      <w:pPr>
        <w:jc w:val="both"/>
        <w:rPr>
          <w:rFonts w:ascii="Tahoma" w:hAnsi="Tahoma" w:cs="Tahoma"/>
          <w:sz w:val="24"/>
          <w:szCs w:val="24"/>
          <w:lang w:eastAsia="el-GR"/>
        </w:rPr>
      </w:pPr>
    </w:p>
    <w:sectPr w:rsidR="00631DA7" w:rsidRPr="00E36FF4" w:rsidSect="005D343F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674" w:rsidRDefault="000D4674" w:rsidP="00B06333">
      <w:pPr>
        <w:spacing w:after="0" w:line="240" w:lineRule="auto"/>
      </w:pPr>
      <w:r>
        <w:separator/>
      </w:r>
    </w:p>
  </w:endnote>
  <w:endnote w:type="continuationSeparator" w:id="0">
    <w:p w:rsidR="000D4674" w:rsidRDefault="000D4674" w:rsidP="00B0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674" w:rsidRDefault="000D4674" w:rsidP="00B06333">
      <w:pPr>
        <w:spacing w:after="0" w:line="240" w:lineRule="auto"/>
      </w:pPr>
      <w:r>
        <w:separator/>
      </w:r>
    </w:p>
  </w:footnote>
  <w:footnote w:type="continuationSeparator" w:id="0">
    <w:p w:rsidR="000D4674" w:rsidRDefault="000D4674" w:rsidP="00B0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E59" w:rsidRDefault="00BF0E59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FC7868C" wp14:editId="54819ECC">
          <wp:simplePos x="0" y="0"/>
          <wp:positionH relativeFrom="column">
            <wp:posOffset>-486383</wp:posOffset>
          </wp:positionH>
          <wp:positionV relativeFrom="paragraph">
            <wp:posOffset>-156115</wp:posOffset>
          </wp:positionV>
          <wp:extent cx="2836545" cy="457200"/>
          <wp:effectExtent l="0" t="0" r="1905" b="0"/>
          <wp:wrapSquare wrapText="bothSides"/>
          <wp:docPr id="1" name="Εικόνα 1" descr="cid:image001.jpg@01D4BE07.2A3B12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4BE07.2A3B12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65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1BF1"/>
    <w:multiLevelType w:val="hybridMultilevel"/>
    <w:tmpl w:val="39A4B342"/>
    <w:lvl w:ilvl="0" w:tplc="58BCA832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58BCA832">
      <w:numFmt w:val="bullet"/>
      <w:lvlText w:val="•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97F44"/>
    <w:multiLevelType w:val="hybridMultilevel"/>
    <w:tmpl w:val="4F6EAD20"/>
    <w:lvl w:ilvl="0" w:tplc="465C9C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EA6D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E259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B653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8A8D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947F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56E6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6C87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541E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4552C"/>
    <w:multiLevelType w:val="hybridMultilevel"/>
    <w:tmpl w:val="D51ACD5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F03B4"/>
    <w:multiLevelType w:val="hybridMultilevel"/>
    <w:tmpl w:val="E1D09BB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163A6"/>
    <w:multiLevelType w:val="hybridMultilevel"/>
    <w:tmpl w:val="10A6FEA0"/>
    <w:lvl w:ilvl="0" w:tplc="F33A81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3EF7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AADF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0882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006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0695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92EC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5654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46BE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826DF8"/>
    <w:multiLevelType w:val="hybridMultilevel"/>
    <w:tmpl w:val="0B24DD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6A"/>
    <w:rsid w:val="00001A11"/>
    <w:rsid w:val="000051C7"/>
    <w:rsid w:val="000124A5"/>
    <w:rsid w:val="0001734F"/>
    <w:rsid w:val="00021C4F"/>
    <w:rsid w:val="0002614D"/>
    <w:rsid w:val="000704D9"/>
    <w:rsid w:val="00074421"/>
    <w:rsid w:val="000A5700"/>
    <w:rsid w:val="000B7488"/>
    <w:rsid w:val="000C0FB1"/>
    <w:rsid w:val="000C31FC"/>
    <w:rsid w:val="000D3151"/>
    <w:rsid w:val="000D4674"/>
    <w:rsid w:val="000E4949"/>
    <w:rsid w:val="000F63AD"/>
    <w:rsid w:val="00100FA3"/>
    <w:rsid w:val="00104972"/>
    <w:rsid w:val="001052E9"/>
    <w:rsid w:val="00107F8B"/>
    <w:rsid w:val="00117DA2"/>
    <w:rsid w:val="001228AF"/>
    <w:rsid w:val="001325BA"/>
    <w:rsid w:val="001330EF"/>
    <w:rsid w:val="00140477"/>
    <w:rsid w:val="00140DC2"/>
    <w:rsid w:val="00142C40"/>
    <w:rsid w:val="0014728C"/>
    <w:rsid w:val="001525E8"/>
    <w:rsid w:val="001635D9"/>
    <w:rsid w:val="00171BEC"/>
    <w:rsid w:val="00192651"/>
    <w:rsid w:val="00192F0A"/>
    <w:rsid w:val="00194AF9"/>
    <w:rsid w:val="00196E7E"/>
    <w:rsid w:val="001A526D"/>
    <w:rsid w:val="001A756E"/>
    <w:rsid w:val="001C705F"/>
    <w:rsid w:val="001D2188"/>
    <w:rsid w:val="001D49AF"/>
    <w:rsid w:val="001F27DD"/>
    <w:rsid w:val="00214284"/>
    <w:rsid w:val="00231CC9"/>
    <w:rsid w:val="00241A57"/>
    <w:rsid w:val="00245CBA"/>
    <w:rsid w:val="002638EE"/>
    <w:rsid w:val="00272CCE"/>
    <w:rsid w:val="00280CAC"/>
    <w:rsid w:val="00283C83"/>
    <w:rsid w:val="00286340"/>
    <w:rsid w:val="00291051"/>
    <w:rsid w:val="00293B86"/>
    <w:rsid w:val="002A11CC"/>
    <w:rsid w:val="002A202C"/>
    <w:rsid w:val="002A6BB2"/>
    <w:rsid w:val="002A763A"/>
    <w:rsid w:val="002E504E"/>
    <w:rsid w:val="003120E1"/>
    <w:rsid w:val="0031483B"/>
    <w:rsid w:val="00315DF9"/>
    <w:rsid w:val="00317A26"/>
    <w:rsid w:val="0033719A"/>
    <w:rsid w:val="003425D5"/>
    <w:rsid w:val="00351D1E"/>
    <w:rsid w:val="0037308F"/>
    <w:rsid w:val="003736CB"/>
    <w:rsid w:val="00391040"/>
    <w:rsid w:val="003937F0"/>
    <w:rsid w:val="003A604A"/>
    <w:rsid w:val="003A6FBC"/>
    <w:rsid w:val="003F7CBF"/>
    <w:rsid w:val="004173A2"/>
    <w:rsid w:val="00417C4B"/>
    <w:rsid w:val="00434F57"/>
    <w:rsid w:val="004419E2"/>
    <w:rsid w:val="00452367"/>
    <w:rsid w:val="004712B4"/>
    <w:rsid w:val="00474FB8"/>
    <w:rsid w:val="004845B5"/>
    <w:rsid w:val="004917EC"/>
    <w:rsid w:val="00497738"/>
    <w:rsid w:val="004A05AF"/>
    <w:rsid w:val="004A6C7C"/>
    <w:rsid w:val="004C63A7"/>
    <w:rsid w:val="004E0359"/>
    <w:rsid w:val="00543856"/>
    <w:rsid w:val="0054721A"/>
    <w:rsid w:val="00550171"/>
    <w:rsid w:val="0055398B"/>
    <w:rsid w:val="00574223"/>
    <w:rsid w:val="00581CDA"/>
    <w:rsid w:val="0058363A"/>
    <w:rsid w:val="005914AD"/>
    <w:rsid w:val="005A3F9A"/>
    <w:rsid w:val="005A417D"/>
    <w:rsid w:val="005A4BD7"/>
    <w:rsid w:val="005B053A"/>
    <w:rsid w:val="005B23AE"/>
    <w:rsid w:val="005C3C07"/>
    <w:rsid w:val="005C4943"/>
    <w:rsid w:val="005D14A9"/>
    <w:rsid w:val="005D2B83"/>
    <w:rsid w:val="005D343F"/>
    <w:rsid w:val="005D745A"/>
    <w:rsid w:val="005E7707"/>
    <w:rsid w:val="00603EB3"/>
    <w:rsid w:val="00610710"/>
    <w:rsid w:val="0061120C"/>
    <w:rsid w:val="006214DC"/>
    <w:rsid w:val="00626C0F"/>
    <w:rsid w:val="00631DA7"/>
    <w:rsid w:val="00643483"/>
    <w:rsid w:val="00651A63"/>
    <w:rsid w:val="006767AE"/>
    <w:rsid w:val="006818DF"/>
    <w:rsid w:val="006846DF"/>
    <w:rsid w:val="006A74BB"/>
    <w:rsid w:val="006A74C8"/>
    <w:rsid w:val="006C2142"/>
    <w:rsid w:val="006F50D3"/>
    <w:rsid w:val="006F50EE"/>
    <w:rsid w:val="006F7A57"/>
    <w:rsid w:val="00706F27"/>
    <w:rsid w:val="00717694"/>
    <w:rsid w:val="00722BA9"/>
    <w:rsid w:val="00733662"/>
    <w:rsid w:val="00734C52"/>
    <w:rsid w:val="00734D8E"/>
    <w:rsid w:val="00742986"/>
    <w:rsid w:val="007436EC"/>
    <w:rsid w:val="00744D5F"/>
    <w:rsid w:val="007544C2"/>
    <w:rsid w:val="00764CD4"/>
    <w:rsid w:val="0078414D"/>
    <w:rsid w:val="00786DA1"/>
    <w:rsid w:val="00792060"/>
    <w:rsid w:val="007958CF"/>
    <w:rsid w:val="007B2373"/>
    <w:rsid w:val="007C204E"/>
    <w:rsid w:val="007C687B"/>
    <w:rsid w:val="007C7B94"/>
    <w:rsid w:val="007D45C2"/>
    <w:rsid w:val="007D662E"/>
    <w:rsid w:val="007E3803"/>
    <w:rsid w:val="00804FD6"/>
    <w:rsid w:val="00807CFB"/>
    <w:rsid w:val="008174B4"/>
    <w:rsid w:val="00822765"/>
    <w:rsid w:val="00826C65"/>
    <w:rsid w:val="00843FCF"/>
    <w:rsid w:val="00852FBB"/>
    <w:rsid w:val="00853D31"/>
    <w:rsid w:val="0086677A"/>
    <w:rsid w:val="00866EBA"/>
    <w:rsid w:val="008715A7"/>
    <w:rsid w:val="008726D5"/>
    <w:rsid w:val="008802B1"/>
    <w:rsid w:val="008930BC"/>
    <w:rsid w:val="0089370A"/>
    <w:rsid w:val="008B194A"/>
    <w:rsid w:val="008D6FE3"/>
    <w:rsid w:val="008D7EED"/>
    <w:rsid w:val="00913AC8"/>
    <w:rsid w:val="00922C4E"/>
    <w:rsid w:val="009234E9"/>
    <w:rsid w:val="00925EA4"/>
    <w:rsid w:val="009431C8"/>
    <w:rsid w:val="00951649"/>
    <w:rsid w:val="00952230"/>
    <w:rsid w:val="00952894"/>
    <w:rsid w:val="009605D8"/>
    <w:rsid w:val="00980C3D"/>
    <w:rsid w:val="00986B0C"/>
    <w:rsid w:val="009935BE"/>
    <w:rsid w:val="009B27DC"/>
    <w:rsid w:val="009C218A"/>
    <w:rsid w:val="009E38EB"/>
    <w:rsid w:val="009F2597"/>
    <w:rsid w:val="00A1222C"/>
    <w:rsid w:val="00A24564"/>
    <w:rsid w:val="00A25ACA"/>
    <w:rsid w:val="00A45B77"/>
    <w:rsid w:val="00A46053"/>
    <w:rsid w:val="00A46B41"/>
    <w:rsid w:val="00A71C1D"/>
    <w:rsid w:val="00A775F7"/>
    <w:rsid w:val="00A84351"/>
    <w:rsid w:val="00A96CBB"/>
    <w:rsid w:val="00AA0404"/>
    <w:rsid w:val="00AC5347"/>
    <w:rsid w:val="00AD485E"/>
    <w:rsid w:val="00AE007C"/>
    <w:rsid w:val="00AF6B78"/>
    <w:rsid w:val="00B039A1"/>
    <w:rsid w:val="00B06333"/>
    <w:rsid w:val="00B165F8"/>
    <w:rsid w:val="00B2706A"/>
    <w:rsid w:val="00B40D9D"/>
    <w:rsid w:val="00B4274A"/>
    <w:rsid w:val="00B439E0"/>
    <w:rsid w:val="00B923DC"/>
    <w:rsid w:val="00BB31D9"/>
    <w:rsid w:val="00BB3CE9"/>
    <w:rsid w:val="00BC10C6"/>
    <w:rsid w:val="00BC5FB1"/>
    <w:rsid w:val="00BC7579"/>
    <w:rsid w:val="00BF0E59"/>
    <w:rsid w:val="00C30081"/>
    <w:rsid w:val="00C454CD"/>
    <w:rsid w:val="00C50FDE"/>
    <w:rsid w:val="00C51EC0"/>
    <w:rsid w:val="00C65776"/>
    <w:rsid w:val="00C82046"/>
    <w:rsid w:val="00C86A69"/>
    <w:rsid w:val="00CA1EF8"/>
    <w:rsid w:val="00CA48D3"/>
    <w:rsid w:val="00CA5987"/>
    <w:rsid w:val="00CC2642"/>
    <w:rsid w:val="00CC5588"/>
    <w:rsid w:val="00CD16A8"/>
    <w:rsid w:val="00D03545"/>
    <w:rsid w:val="00D04D57"/>
    <w:rsid w:val="00D149D0"/>
    <w:rsid w:val="00D33C9A"/>
    <w:rsid w:val="00D35B01"/>
    <w:rsid w:val="00D36B0A"/>
    <w:rsid w:val="00D37D2C"/>
    <w:rsid w:val="00D46593"/>
    <w:rsid w:val="00D47A7E"/>
    <w:rsid w:val="00D516DA"/>
    <w:rsid w:val="00D56D1E"/>
    <w:rsid w:val="00D6337E"/>
    <w:rsid w:val="00D86D1A"/>
    <w:rsid w:val="00D91613"/>
    <w:rsid w:val="00DA19B6"/>
    <w:rsid w:val="00DB56F8"/>
    <w:rsid w:val="00DB7885"/>
    <w:rsid w:val="00DE0A08"/>
    <w:rsid w:val="00DE591A"/>
    <w:rsid w:val="00DF6FED"/>
    <w:rsid w:val="00E025A5"/>
    <w:rsid w:val="00E15ACA"/>
    <w:rsid w:val="00E164B1"/>
    <w:rsid w:val="00E36FF4"/>
    <w:rsid w:val="00E43307"/>
    <w:rsid w:val="00E564B5"/>
    <w:rsid w:val="00E6357D"/>
    <w:rsid w:val="00E7120C"/>
    <w:rsid w:val="00E72CFF"/>
    <w:rsid w:val="00E93CF0"/>
    <w:rsid w:val="00EA36F0"/>
    <w:rsid w:val="00EB005B"/>
    <w:rsid w:val="00EB48B2"/>
    <w:rsid w:val="00ED64BD"/>
    <w:rsid w:val="00EE061F"/>
    <w:rsid w:val="00EE2EA7"/>
    <w:rsid w:val="00EF57E2"/>
    <w:rsid w:val="00F1056B"/>
    <w:rsid w:val="00F241F6"/>
    <w:rsid w:val="00F24593"/>
    <w:rsid w:val="00F35ACB"/>
    <w:rsid w:val="00F55955"/>
    <w:rsid w:val="00F5670A"/>
    <w:rsid w:val="00F71230"/>
    <w:rsid w:val="00F90DB3"/>
    <w:rsid w:val="00F966EB"/>
    <w:rsid w:val="00FC34F8"/>
    <w:rsid w:val="00FC5199"/>
    <w:rsid w:val="00FD4B96"/>
    <w:rsid w:val="00FD7F2B"/>
    <w:rsid w:val="00FF3FC5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D87B4-2D96-48F1-8EC8-91938BF7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A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5A4B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B0633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06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333"/>
  </w:style>
  <w:style w:type="paragraph" w:styleId="Footer">
    <w:name w:val="footer"/>
    <w:basedOn w:val="Normal"/>
    <w:link w:val="FooterChar"/>
    <w:uiPriority w:val="99"/>
    <w:unhideWhenUsed/>
    <w:rsid w:val="00B06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333"/>
  </w:style>
  <w:style w:type="paragraph" w:customStyle="1" w:styleId="yiv2660746255msonormal">
    <w:name w:val="yiv2660746255msonormal"/>
    <w:basedOn w:val="Normal"/>
    <w:rsid w:val="00A775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Normal"/>
    <w:rsid w:val="000C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yiv3984881971">
    <w:name w:val="yiv3984881971"/>
    <w:basedOn w:val="DefaultParagraphFont"/>
    <w:rsid w:val="001A756E"/>
  </w:style>
  <w:style w:type="character" w:styleId="Hyperlink">
    <w:name w:val="Hyperlink"/>
    <w:basedOn w:val="DefaultParagraphFont"/>
    <w:uiPriority w:val="99"/>
    <w:unhideWhenUsed/>
    <w:rsid w:val="004E0359"/>
    <w:rPr>
      <w:color w:val="244061" w:themeColor="accent1" w:themeShade="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E0359"/>
    <w:pPr>
      <w:spacing w:after="0" w:line="240" w:lineRule="auto"/>
    </w:pPr>
    <w:rPr>
      <w:rFonts w:ascii="Consolas" w:hAnsi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E0359"/>
    <w:rPr>
      <w:rFonts w:ascii="Consolas" w:hAnsi="Consolas"/>
      <w:szCs w:val="21"/>
      <w:lang w:val="en-US"/>
    </w:rPr>
  </w:style>
  <w:style w:type="paragraph" w:customStyle="1" w:styleId="font8">
    <w:name w:val="font_8"/>
    <w:basedOn w:val="Normal"/>
    <w:rsid w:val="00866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7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75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63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737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36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334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100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61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911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549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247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261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921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6811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BE07.2A3B12B0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81C71-247E-4A63-9FF4-2DF74546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lmargari</dc:creator>
  <cp:lastModifiedBy>Blue Aigaion Sales (Stelina Kapodistria)</cp:lastModifiedBy>
  <cp:revision>2</cp:revision>
  <cp:lastPrinted>2019-04-15T12:14:00Z</cp:lastPrinted>
  <dcterms:created xsi:type="dcterms:W3CDTF">2019-05-22T13:23:00Z</dcterms:created>
  <dcterms:modified xsi:type="dcterms:W3CDTF">2019-05-22T13:23:00Z</dcterms:modified>
</cp:coreProperties>
</file>